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5CE" w:rsidRPr="008405CE" w:rsidRDefault="008405CE">
      <w:pPr>
        <w:rPr>
          <w:b/>
        </w:rPr>
      </w:pP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Student Research Plan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Name             Shannon Cattie                                 Period 2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Proposed title (subject to change):</w:t>
      </w:r>
    </w:p>
    <w:p w:rsidR="008405CE" w:rsidRPr="008405CE" w:rsidRDefault="008405CE" w:rsidP="008405CE">
      <w:pPr>
        <w:ind w:firstLine="720"/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24"/>
          <w:szCs w:val="24"/>
        </w:rPr>
        <w:t>Jetties: Help or Hurt?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Problem to be posed or question asked:</w:t>
      </w:r>
    </w:p>
    <w:p w:rsidR="008405CE" w:rsidRPr="008405CE" w:rsidRDefault="008405CE" w:rsidP="008405CE">
      <w:pPr>
        <w:ind w:firstLine="720"/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24"/>
          <w:szCs w:val="24"/>
        </w:rPr>
        <w:t>Do the Jetties at the beach actually help keep the sand on the beach, or do they allow it to be sucked out to sea?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My hypothesis or hypotheses:</w:t>
      </w:r>
    </w:p>
    <w:p w:rsidR="008405CE" w:rsidRPr="008405CE" w:rsidRDefault="00AC6025" w:rsidP="008405CE">
      <w:pPr>
        <w:ind w:firstLine="720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If the beach has a jetty, then it will lose more sand.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Materials I will supply</w:t>
      </w:r>
      <w:r w:rsidRPr="008405C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405CE" w:rsidRPr="008405CE" w:rsidRDefault="008405CE" w:rsidP="008405CE">
      <w:pPr>
        <w:ind w:firstLine="720"/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24"/>
          <w:szCs w:val="24"/>
        </w:rPr>
        <w:t>I will supply a beach (sand, water, wave generator, and tub to hold it in) and the jetty (rocks).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Materials to be supplied by Mr. Cushing (think of the equipment you will need)</w:t>
      </w:r>
      <w:r w:rsidRPr="008405C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405CE" w:rsidRPr="008405CE" w:rsidRDefault="008405CE" w:rsidP="008405CE">
      <w:pPr>
        <w:ind w:firstLine="720"/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24"/>
          <w:szCs w:val="24"/>
        </w:rPr>
        <w:t>I do no</w:t>
      </w:r>
      <w:r w:rsidR="00AC6025"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 w:rsidRPr="008405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think that I will need to use any supplies from you. 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Materials from other sources (explain)</w:t>
      </w:r>
      <w:r w:rsidRPr="008405C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405CE" w:rsidRPr="008405CE" w:rsidRDefault="008405CE" w:rsidP="008405CE">
      <w:pPr>
        <w:ind w:firstLine="720"/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24"/>
          <w:szCs w:val="24"/>
        </w:rPr>
        <w:t>None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List all chemicals that will be used along with any special handling, storage or disposal:</w:t>
      </w:r>
    </w:p>
    <w:p w:rsidR="008405CE" w:rsidRPr="008405CE" w:rsidRDefault="008405CE" w:rsidP="008405CE">
      <w:pPr>
        <w:ind w:firstLine="720"/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24"/>
          <w:szCs w:val="24"/>
        </w:rPr>
        <w:t>There will be no chemicals used in this project.</w:t>
      </w:r>
    </w:p>
    <w:p w:rsidR="008405CE" w:rsidRPr="008405CE" w:rsidRDefault="008405CE" w:rsidP="008405CE">
      <w:pPr>
        <w:ind w:firstLine="720"/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Planned procedure</w:t>
      </w:r>
      <w:r w:rsidRPr="008405C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AC6025" w:rsidRDefault="00AC6025" w:rsidP="00AC6025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6025">
        <w:rPr>
          <w:rFonts w:ascii="Times New Roman" w:eastAsia="Times New Roman" w:hAnsi="Times New Roman" w:cs="Times New Roman"/>
          <w:color w:val="000000"/>
          <w:sz w:val="24"/>
          <w:szCs w:val="24"/>
        </w:rPr>
        <w:t>Create three</w:t>
      </w:r>
      <w:r w:rsidR="008405CE" w:rsidRPr="00AC60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id</w:t>
      </w:r>
      <w:r w:rsidRPr="00AC6025">
        <w:rPr>
          <w:rFonts w:ascii="Times New Roman" w:eastAsia="Times New Roman" w:hAnsi="Times New Roman" w:cs="Times New Roman"/>
          <w:color w:val="000000"/>
          <w:sz w:val="24"/>
          <w:szCs w:val="24"/>
        </w:rPr>
        <w:t>entical beaches. Each beach will</w:t>
      </w:r>
      <w:r w:rsidR="008405CE" w:rsidRPr="00AC60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have the same amount of sand that reaches to the same point in the container. Also, each beach will have the same amount of water and a wave generator for each. The wave generator will be on the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same</w:t>
      </w:r>
      <w:r w:rsidR="008405CE" w:rsidRPr="00AC60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power for each. There will be only one di</w:t>
      </w:r>
      <w:r w:rsidRPr="00AC6025">
        <w:rPr>
          <w:rFonts w:ascii="Times New Roman" w:eastAsia="Times New Roman" w:hAnsi="Times New Roman" w:cs="Times New Roman"/>
          <w:color w:val="000000"/>
          <w:sz w:val="24"/>
          <w:szCs w:val="24"/>
        </w:rPr>
        <w:t>fference between the beaches, two will have a jetties</w:t>
      </w:r>
      <w:r w:rsidR="008405CE" w:rsidRPr="00AC60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the other will not.</w:t>
      </w:r>
      <w:r w:rsidRPr="00AC60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C6025" w:rsidRDefault="008405CE" w:rsidP="00AC6025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6025">
        <w:rPr>
          <w:rFonts w:ascii="Times New Roman" w:eastAsia="Times New Roman" w:hAnsi="Times New Roman" w:cs="Times New Roman"/>
          <w:color w:val="000000"/>
          <w:sz w:val="24"/>
          <w:szCs w:val="24"/>
        </w:rPr>
        <w:t>Ov</w:t>
      </w:r>
      <w:r w:rsidR="00AC60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er a course of two weeks, </w:t>
      </w:r>
      <w:r w:rsidRPr="00AC60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watch where the sand goes, or doesn’t go. Each night at </w:t>
      </w:r>
      <w:r w:rsidR="00AC60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 same time and place, </w:t>
      </w:r>
      <w:r w:rsidRPr="00AC60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take a picture to show the difference of the sand progression. </w:t>
      </w:r>
    </w:p>
    <w:p w:rsidR="008405CE" w:rsidRPr="00AC6025" w:rsidRDefault="00AC6025" w:rsidP="00AC6025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After two weeks, </w:t>
      </w:r>
      <w:r w:rsidR="008405CE" w:rsidRPr="00AC6025">
        <w:rPr>
          <w:rFonts w:ascii="Times New Roman" w:eastAsia="Times New Roman" w:hAnsi="Times New Roman" w:cs="Times New Roman"/>
          <w:color w:val="000000"/>
          <w:sz w:val="24"/>
          <w:szCs w:val="24"/>
        </w:rPr>
        <w:t>che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ck the</w:t>
      </w:r>
      <w:r w:rsidR="008405CE" w:rsidRPr="00AC60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results and see if the jetty actually kept the sand in. </w:t>
      </w:r>
    </w:p>
    <w:p w:rsidR="008405CE" w:rsidRPr="008405CE" w:rsidRDefault="008405CE" w:rsidP="008405CE">
      <w:pPr>
        <w:ind w:firstLine="720"/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What is your independent variable?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 My independent variable is the jetty.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What is your dependent variable?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            </w:t>
      </w:r>
      <w:r w:rsidRPr="008405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My dependent variable is the </w:t>
      </w:r>
      <w:r w:rsidR="00AC6025">
        <w:rPr>
          <w:rFonts w:ascii="Times New Roman" w:eastAsia="Times New Roman" w:hAnsi="Times New Roman" w:cs="Times New Roman"/>
          <w:color w:val="000000"/>
          <w:sz w:val="24"/>
          <w:szCs w:val="24"/>
        </w:rPr>
        <w:t>erosion</w:t>
      </w:r>
      <w:r w:rsidRPr="008405C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What is your control?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            </w:t>
      </w:r>
      <w:r w:rsidRPr="008405CE">
        <w:rPr>
          <w:rFonts w:ascii="Times New Roman" w:eastAsia="Times New Roman" w:hAnsi="Times New Roman" w:cs="Times New Roman"/>
          <w:color w:val="000000"/>
          <w:sz w:val="24"/>
          <w:szCs w:val="24"/>
        </w:rPr>
        <w:t>My control is the beach without the jetty.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What are your Constants?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      My constants are the amount of sand and water, and the power of the wave generator. 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Please explain the planned timing of your experiment – how long do you expect it to take and when you will work on it.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      I believe each experiment should take about two weeks to fully let the sand situate. That would mean that it would take about a month to complete the project, since I should do the experiment three times to make sure the information is correct. I will work on it after school at my house where the beaches will be located. 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Please cite at least five references you have consulted while conducting preliminary research.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405CE" w:rsidRPr="008405CE" w:rsidRDefault="008405CE" w:rsidP="008405CE">
      <w:pPr>
        <w:numPr>
          <w:ilvl w:val="0"/>
          <w:numId w:val="1"/>
        </w:num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little about jetties: </w:t>
      </w:r>
      <w:hyperlink r:id="rId6" w:tgtFrame="_blank" w:history="1">
        <w:r w:rsidRPr="008405CE">
          <w:rPr>
            <w:rFonts w:ascii="Times New Roman" w:eastAsia="Times New Roman" w:hAnsi="Times New Roman" w:cs="Times New Roman"/>
            <w:color w:val="800080"/>
            <w:sz w:val="24"/>
            <w:szCs w:val="24"/>
            <w:u w:val="single"/>
          </w:rPr>
          <w:t>http://www.britannica.com/EBchecked/topic/303301/jetty</w:t>
        </w:r>
      </w:hyperlink>
      <w:r w:rsidRPr="008405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8405CE" w:rsidRPr="008405CE" w:rsidRDefault="008405CE" w:rsidP="008405CE">
      <w:pPr>
        <w:numPr>
          <w:ilvl w:val="0"/>
          <w:numId w:val="1"/>
        </w:num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More about jetties and how they are made (chapter 2) : </w:t>
      </w:r>
      <w:hyperlink r:id="rId7" w:anchor="v=onepage&amp;q=how%20are%20stone%20jetties%20made&amp;f=false" w:tgtFrame="_blank" w:history="1">
        <w:r w:rsidRPr="008405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books.google.com/books?id=5bwMO6SOlT4C&amp;pg=PA3&amp;lpg=PA3&amp;dq=how+are+stone+jetties+made&amp;source=bl&amp;ots=4P864r5cWE&amp;sig=p0lP-gjFAuXypp2hcn57DtFSDJ4&amp;hl=en&amp;ei=n5uzTOKtKsWBlAehvIDlDw&amp;sa=X&amp;oi=book_result&amp;ct=result&amp;resnum=4&amp;ved=0CBwQ6AEwAw#v=onepage&amp;q=how%20are%20stone%20jetties%20made&amp;f=false</w:t>
        </w:r>
      </w:hyperlink>
      <w:r w:rsidRPr="008405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8405CE" w:rsidRPr="008405CE" w:rsidRDefault="008405CE" w:rsidP="008405CE">
      <w:pPr>
        <w:numPr>
          <w:ilvl w:val="0"/>
          <w:numId w:val="1"/>
        </w:num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Beach erosion: </w:t>
      </w:r>
      <w:hyperlink r:id="rId8" w:tgtFrame="_blank" w:history="1">
        <w:r w:rsidRPr="008405CE">
          <w:rPr>
            <w:rFonts w:ascii="Times New Roman" w:eastAsia="Times New Roman" w:hAnsi="Times New Roman" w:cs="Times New Roman"/>
            <w:color w:val="800080"/>
            <w:sz w:val="24"/>
            <w:szCs w:val="24"/>
            <w:u w:val="single"/>
          </w:rPr>
          <w:t>http://www.scientificamerican.com/article.cfm?id=what-causes-beach-erosion</w:t>
        </w:r>
      </w:hyperlink>
      <w:r w:rsidRPr="008405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8405CE" w:rsidRPr="008405CE" w:rsidRDefault="008405CE" w:rsidP="008405CE">
      <w:pPr>
        <w:numPr>
          <w:ilvl w:val="0"/>
          <w:numId w:val="1"/>
        </w:num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More about beach erosion: </w:t>
      </w:r>
      <w:hyperlink r:id="rId9" w:tgtFrame="_blank" w:history="1">
        <w:r w:rsidRPr="008405CE">
          <w:rPr>
            <w:rFonts w:ascii="Times New Roman" w:eastAsia="Times New Roman" w:hAnsi="Times New Roman" w:cs="Times New Roman"/>
            <w:color w:val="800080"/>
            <w:sz w:val="24"/>
            <w:szCs w:val="24"/>
            <w:u w:val="single"/>
          </w:rPr>
          <w:t>http://oceanworld.tamu.edu/resources/oceanography-book/coastalerosion.htm</w:t>
        </w:r>
      </w:hyperlink>
      <w:r w:rsidRPr="008405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8405CE" w:rsidRPr="008405CE" w:rsidRDefault="008405CE" w:rsidP="008405CE">
      <w:pPr>
        <w:numPr>
          <w:ilvl w:val="0"/>
          <w:numId w:val="1"/>
        </w:num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About waves and their effects on beaches: </w:t>
      </w:r>
      <w:hyperlink r:id="rId10" w:tgtFrame="_blank" w:history="1">
        <w:r w:rsidRPr="008405CE">
          <w:rPr>
            <w:rFonts w:ascii="Times New Roman" w:eastAsia="Times New Roman" w:hAnsi="Times New Roman" w:cs="Times New Roman"/>
            <w:color w:val="800080"/>
            <w:sz w:val="24"/>
            <w:szCs w:val="24"/>
            <w:u w:val="single"/>
          </w:rPr>
          <w:t>http://oceanworld.tamu.edu/resources/oceanography-book/beachprocesses.htm</w:t>
        </w:r>
      </w:hyperlink>
      <w:r w:rsidRPr="008405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32"/>
          <w:szCs w:val="32"/>
        </w:rPr>
        <w:t>Name: _________________________________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32"/>
          <w:szCs w:val="32"/>
        </w:rPr>
        <w:t> 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32"/>
          <w:szCs w:val="32"/>
        </w:rPr>
        <w:t>Project title: _____________________________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(Do not use this page as part of your final research plan for your research plan attachment)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32"/>
          <w:szCs w:val="32"/>
        </w:rPr>
        <w:t>Please circle any of the following that apply to your project.  Unless you have prior approval from me, a project containing any of these elements will be rejected.  Approved projects containing any of these elements are subject to additional scrutiny, paperwork and deadlines before experimentation may begin.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32"/>
          <w:szCs w:val="32"/>
        </w:rPr>
        <w:lastRenderedPageBreak/>
        <w:t> 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8405CE">
        <w:rPr>
          <w:rFonts w:ascii="Arial" w:eastAsia="Times New Roman" w:hAnsi="Arial" w:cs="Arial"/>
          <w:color w:val="000000"/>
          <w:sz w:val="20"/>
          <w:szCs w:val="20"/>
        </w:rPr>
        <w:t> 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Human subjects                                   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32"/>
          <w:szCs w:val="32"/>
        </w:rPr>
        <w:t>Controlled Substances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Non-human vertebrate animals      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32"/>
          <w:szCs w:val="32"/>
        </w:rPr>
        <w:t>Recombinant DNA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Pathogenic agents (bacteria)   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Human or </w:t>
      </w:r>
      <w:proofErr w:type="spellStart"/>
      <w:r w:rsidRPr="008405CE">
        <w:rPr>
          <w:rFonts w:ascii="Times New Roman" w:eastAsia="Times New Roman" w:hAnsi="Times New Roman" w:cs="Times New Roman"/>
          <w:color w:val="000000"/>
          <w:sz w:val="32"/>
          <w:szCs w:val="32"/>
        </w:rPr>
        <w:t>non vertebrate</w:t>
      </w:r>
      <w:proofErr w:type="spellEnd"/>
      <w:r w:rsidRPr="008405C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animal tissue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Hazardous chemicals                      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32"/>
          <w:szCs w:val="32"/>
        </w:rPr>
        <w:t>Dangerous equipment (welders or lasers)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Firearms                                 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32"/>
          <w:szCs w:val="32"/>
        </w:rPr>
        <w:t>Radioactive substances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32"/>
          <w:szCs w:val="32"/>
        </w:rPr>
        <w:t>Radiation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32"/>
          <w:szCs w:val="32"/>
        </w:rPr>
        <w:t> 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32"/>
          <w:szCs w:val="32"/>
        </w:rPr>
        <w:t>__________________________________               _________</w:t>
      </w:r>
    </w:p>
    <w:p w:rsidR="008405CE" w:rsidRPr="008405CE" w:rsidRDefault="008405CE" w:rsidP="008405CE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8405CE">
        <w:rPr>
          <w:rFonts w:ascii="Times New Roman" w:eastAsia="Times New Roman" w:hAnsi="Times New Roman" w:cs="Times New Roman"/>
          <w:color w:val="000000"/>
          <w:sz w:val="32"/>
          <w:szCs w:val="32"/>
        </w:rPr>
        <w:t>Student Signature                                                   Date</w:t>
      </w:r>
    </w:p>
    <w:p w:rsidR="008405CE" w:rsidRDefault="008405CE">
      <w:bookmarkStart w:id="0" w:name="_GoBack"/>
      <w:bookmarkEnd w:id="0"/>
    </w:p>
    <w:sectPr w:rsidR="008405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A0080"/>
    <w:multiLevelType w:val="multilevel"/>
    <w:tmpl w:val="D1345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2435BE"/>
    <w:multiLevelType w:val="hybridMultilevel"/>
    <w:tmpl w:val="D17875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883FF8"/>
    <w:multiLevelType w:val="hybridMultilevel"/>
    <w:tmpl w:val="BC6E66F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5CE"/>
    <w:rsid w:val="000B21D6"/>
    <w:rsid w:val="0019580B"/>
    <w:rsid w:val="002E2F8A"/>
    <w:rsid w:val="0045331F"/>
    <w:rsid w:val="00532360"/>
    <w:rsid w:val="007B0CBD"/>
    <w:rsid w:val="008405CE"/>
    <w:rsid w:val="008A73DA"/>
    <w:rsid w:val="008F74E7"/>
    <w:rsid w:val="00AC6025"/>
    <w:rsid w:val="00FF7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F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60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F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60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182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33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0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0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0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0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1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5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1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950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4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9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7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1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6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2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0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4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6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8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1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6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9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3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0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0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7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3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4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2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6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1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92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1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78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6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9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03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5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9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7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2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2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8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2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4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3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1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1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7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8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0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4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7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5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5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7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0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06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0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9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0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tificamerican.com/article.cfm?id=what-causes-beach-erosion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books.google.com/books?id=5bwMO6SOlT4C&amp;pg=PA3&amp;lpg=PA3&amp;dq=how+are+stone+jetties+made&amp;source=bl&amp;ots=4P864r5cWE&amp;sig=p0lP-gjFAuXypp2hcn57DtFSDJ4&amp;hl=en&amp;ei=n5uzTOKtKsWBlAehvIDlDw&amp;sa=X&amp;oi=book_result&amp;ct=result&amp;resnum=4&amp;ved=0CBwQ6AEwAw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ritannica.com/EBchecked/topic/303301/jetty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oceanworld.tamu.edu/resources/oceanography-book/beachprocesses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ceanworld.tamu.edu/resources/oceanography-book/coastalerosion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728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Shannon Cattie</dc:creator>
  <cp:lastModifiedBy>Shannon Cattie</cp:lastModifiedBy>
  <cp:revision>1</cp:revision>
  <dcterms:created xsi:type="dcterms:W3CDTF">2010-10-31T16:46:00Z</dcterms:created>
  <dcterms:modified xsi:type="dcterms:W3CDTF">2010-10-31T18:08:00Z</dcterms:modified>
</cp:coreProperties>
</file>